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95" w:rsidRDefault="00285795" w:rsidP="00285795">
      <w:pPr>
        <w:rPr>
          <w:rFonts w:ascii="Calibri" w:hAnsi="Calibri"/>
          <w:color w:val="000000"/>
          <w:sz w:val="21"/>
          <w:szCs w:val="21"/>
        </w:rPr>
      </w:pPr>
      <w:r>
        <w:rPr>
          <w:rFonts w:ascii="Calibri" w:hAnsi="Calibri"/>
          <w:color w:val="000000"/>
          <w:sz w:val="21"/>
          <w:szCs w:val="21"/>
          <w:u w:val="single"/>
        </w:rPr>
        <w:t>Till styrelserna i bostadsrättsföreningarna inom området, hyresgäster samt Föreningen Rindöborna:</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Sedan en tid har det tyvärr förekommit återkommande skadegörelse inom Rindö Hamn och Oskar Fredriksborg. Brotten har blivit allvarligare vart efter och det kan inte längre anses som ”busstreck”. Det kan misstänkas att det fortsätter eskalera till dess de som utför brotten upptäcks.</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Det är olika fastighetsägare och olika företagare som drabbas.</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 xml:space="preserve">I mitten av mars (18-19 mars) skedde en ganska omfattande skadegörelse med ett 10-tal fönster som krossats samt också de stora isolerglasen i </w:t>
      </w:r>
      <w:proofErr w:type="spellStart"/>
      <w:r>
        <w:rPr>
          <w:rFonts w:ascii="Calibri" w:hAnsi="Calibri"/>
          <w:color w:val="000000"/>
          <w:sz w:val="21"/>
          <w:szCs w:val="21"/>
        </w:rPr>
        <w:t>försäljningsboden</w:t>
      </w:r>
      <w:proofErr w:type="spellEnd"/>
      <w:r>
        <w:rPr>
          <w:rFonts w:ascii="Calibri" w:hAnsi="Calibri"/>
          <w:color w:val="000000"/>
          <w:sz w:val="21"/>
          <w:szCs w:val="21"/>
        </w:rPr>
        <w:t xml:space="preserve"> för Rindöhöjden. Den sammanlagda reparationskostnaden för den skadegörelsen kan beräknas till ca </w:t>
      </w:r>
      <w:proofErr w:type="gramStart"/>
      <w:r>
        <w:rPr>
          <w:rFonts w:ascii="Calibri" w:hAnsi="Calibri"/>
          <w:color w:val="000000"/>
          <w:sz w:val="21"/>
          <w:szCs w:val="21"/>
        </w:rPr>
        <w:t>50.000</w:t>
      </w:r>
      <w:proofErr w:type="gramEnd"/>
      <w:r>
        <w:rPr>
          <w:rFonts w:ascii="Calibri" w:hAnsi="Calibri"/>
          <w:color w:val="000000"/>
          <w:sz w:val="21"/>
          <w:szCs w:val="21"/>
        </w:rPr>
        <w:t xml:space="preserve"> kr.</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Skadegörelsen anmäldes till polisen och vi ökade närvaron från vårt bevakningsbolag.</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Den 10 april krossades ett enstaka fönster. I övrigt har det en period inte observ</w:t>
      </w:r>
      <w:r w:rsidR="009402E8">
        <w:rPr>
          <w:rFonts w:ascii="Calibri" w:hAnsi="Calibri"/>
          <w:color w:val="000000"/>
          <w:sz w:val="21"/>
          <w:szCs w:val="21"/>
        </w:rPr>
        <w:t>erats någon tydlig skadegörelse.</w:t>
      </w:r>
      <w:bookmarkStart w:id="0" w:name="_GoBack"/>
      <w:bookmarkEnd w:id="0"/>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Tyvärr har det dock under den senaste veckan inträffat omfattande skadegörelse vid minst två tillfällen. Vid de olika tillfällena har två företag i området fått bilar sönderslagna (</w:t>
      </w:r>
      <w:proofErr w:type="spellStart"/>
      <w:r>
        <w:rPr>
          <w:rFonts w:ascii="Calibri" w:hAnsi="Calibri"/>
          <w:color w:val="000000"/>
          <w:sz w:val="21"/>
          <w:szCs w:val="21"/>
        </w:rPr>
        <w:t>bl</w:t>
      </w:r>
      <w:proofErr w:type="spellEnd"/>
      <w:r>
        <w:rPr>
          <w:rFonts w:ascii="Calibri" w:hAnsi="Calibri"/>
          <w:color w:val="000000"/>
          <w:sz w:val="21"/>
          <w:szCs w:val="21"/>
        </w:rPr>
        <w:t xml:space="preserve"> a i princip samtliga glas på respektive fordon) och det handlar således om betydande värden som förstörts. Där utöver har åter igen ett stort antal fönster på kasern 1 och 2 krossats.</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Vasallen har en pågående dialog med polisen och med vårt bevakningsföretag.</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Det är bra om alla bostadsrättsföreningar och företagare i området kan hjälpas åt och vara observanta på vad som sker i området. Vänligen ring 112 vid pågående skadegörelse.</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 xml:space="preserve">Om någon har gjort eller gör observationer beträffande misstänkta fordon eller personer, signalement eller annat – kan ni kontakta polisen (11414 eller </w:t>
      </w:r>
      <w:hyperlink r:id="rId4" w:tgtFrame="_blank" w:history="1">
        <w:r>
          <w:rPr>
            <w:rStyle w:val="Hyperlnk"/>
            <w:rFonts w:ascii="Calibri" w:hAnsi="Calibri"/>
            <w:sz w:val="21"/>
            <w:szCs w:val="21"/>
          </w:rPr>
          <w:t>polisen.se</w:t>
        </w:r>
      </w:hyperlink>
      <w:r>
        <w:rPr>
          <w:rFonts w:ascii="Calibri" w:hAnsi="Calibri"/>
          <w:color w:val="000000"/>
          <w:sz w:val="21"/>
          <w:szCs w:val="21"/>
        </w:rPr>
        <w:t>) eller oss på Vasallen så kan vi samordna uppgifter för överlämnande till polisen.</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1"/>
          <w:szCs w:val="21"/>
        </w:rPr>
      </w:pPr>
      <w:r>
        <w:rPr>
          <w:rFonts w:ascii="Calibri" w:hAnsi="Calibri"/>
          <w:color w:val="000000"/>
          <w:sz w:val="21"/>
          <w:szCs w:val="21"/>
        </w:rPr>
        <w:t>Vänliga hälsningar</w:t>
      </w:r>
    </w:p>
    <w:p w:rsidR="00285795" w:rsidRDefault="00285795" w:rsidP="00285795">
      <w:pPr>
        <w:rPr>
          <w:rFonts w:ascii="Calibri" w:hAnsi="Calibri"/>
          <w:color w:val="000000"/>
          <w:sz w:val="21"/>
          <w:szCs w:val="21"/>
        </w:rPr>
      </w:pPr>
      <w:r>
        <w:rPr>
          <w:rFonts w:ascii="Calibri" w:hAnsi="Calibri"/>
          <w:color w:val="000000"/>
          <w:sz w:val="21"/>
          <w:szCs w:val="21"/>
        </w:rPr>
        <w:t>Fredrik</w:t>
      </w:r>
    </w:p>
    <w:p w:rsidR="00285795" w:rsidRDefault="00285795" w:rsidP="00285795">
      <w:pPr>
        <w:rPr>
          <w:rFonts w:ascii="Calibri" w:hAnsi="Calibri"/>
          <w:color w:val="000000"/>
          <w:sz w:val="21"/>
          <w:szCs w:val="21"/>
        </w:rPr>
      </w:pPr>
    </w:p>
    <w:p w:rsidR="00285795" w:rsidRDefault="00285795" w:rsidP="00285795">
      <w:pPr>
        <w:rPr>
          <w:rFonts w:ascii="Calibri" w:hAnsi="Calibri"/>
          <w:color w:val="000000"/>
          <w:sz w:val="22"/>
          <w:szCs w:val="22"/>
        </w:rPr>
      </w:pPr>
      <w:r>
        <w:rPr>
          <w:rFonts w:ascii="Calibri" w:hAnsi="Calibri"/>
          <w:noProof/>
          <w:color w:val="000000"/>
          <w:sz w:val="22"/>
          <w:szCs w:val="22"/>
        </w:rPr>
        <w:drawing>
          <wp:inline distT="0" distB="0" distL="0" distR="0">
            <wp:extent cx="1038225" cy="285750"/>
            <wp:effectExtent l="0" t="0" r="9525" b="0"/>
            <wp:docPr id="1" name="Bildobjekt 1" descr="cid:image001.gif@01CD957C.165C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D957C.165C18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8225" cy="285750"/>
                    </a:xfrm>
                    <a:prstGeom prst="rect">
                      <a:avLst/>
                    </a:prstGeom>
                    <a:noFill/>
                    <a:ln>
                      <a:noFill/>
                    </a:ln>
                  </pic:spPr>
                </pic:pic>
              </a:graphicData>
            </a:graphic>
          </wp:inline>
        </w:drawing>
      </w:r>
      <w:r>
        <w:rPr>
          <w:rFonts w:ascii="Calibri" w:hAnsi="Calibri"/>
          <w:color w:val="000000"/>
          <w:sz w:val="22"/>
          <w:szCs w:val="22"/>
        </w:rPr>
        <w:br/>
      </w:r>
      <w:r>
        <w:rPr>
          <w:rFonts w:ascii="Verdana" w:hAnsi="Verdana"/>
          <w:b/>
          <w:bCs/>
          <w:color w:val="005493"/>
          <w:sz w:val="15"/>
          <w:szCs w:val="15"/>
        </w:rPr>
        <w:t>Fredrik Brehmer</w:t>
      </w:r>
      <w:r>
        <w:rPr>
          <w:rFonts w:ascii="Verdana" w:hAnsi="Verdana"/>
          <w:color w:val="005493"/>
          <w:sz w:val="15"/>
          <w:szCs w:val="15"/>
        </w:rPr>
        <w:br/>
        <w:t>Fastighetschef</w:t>
      </w:r>
    </w:p>
    <w:p w:rsidR="00285795" w:rsidRDefault="00285795" w:rsidP="00285795">
      <w:pPr>
        <w:rPr>
          <w:rFonts w:ascii="Calibri" w:hAnsi="Calibri"/>
          <w:color w:val="000000"/>
          <w:sz w:val="22"/>
          <w:szCs w:val="22"/>
        </w:rPr>
      </w:pPr>
      <w:r>
        <w:rPr>
          <w:rFonts w:ascii="Calibri" w:hAnsi="Calibri"/>
          <w:color w:val="000000"/>
          <w:sz w:val="22"/>
          <w:szCs w:val="22"/>
        </w:rPr>
        <w:pict>
          <v:rect id="_x0000_i1025" style="width:150pt;height:.75pt" o:hrpct="0" o:hrstd="t" o:hrnoshade="t" o:hr="t" fillcolor="#a0a0a0" stroked="f"/>
        </w:pict>
      </w:r>
    </w:p>
    <w:p w:rsidR="00285795" w:rsidRDefault="00285795" w:rsidP="00285795">
      <w:pPr>
        <w:rPr>
          <w:rFonts w:ascii="Calibri" w:hAnsi="Calibri"/>
          <w:color w:val="000000"/>
          <w:sz w:val="22"/>
          <w:szCs w:val="22"/>
        </w:rPr>
      </w:pPr>
      <w:r>
        <w:rPr>
          <w:rFonts w:ascii="Verdana" w:hAnsi="Verdana"/>
          <w:color w:val="005493"/>
          <w:sz w:val="15"/>
          <w:szCs w:val="15"/>
        </w:rPr>
        <w:t>Vasallen Vaxholm AB</w:t>
      </w:r>
      <w:r>
        <w:rPr>
          <w:rFonts w:ascii="Verdana" w:hAnsi="Verdana"/>
          <w:color w:val="005493"/>
          <w:sz w:val="15"/>
          <w:szCs w:val="15"/>
        </w:rPr>
        <w:br/>
        <w:t>Rindö Hamn, 185 41 Vaxholm  </w:t>
      </w:r>
    </w:p>
    <w:p w:rsidR="00285795" w:rsidRDefault="00285795" w:rsidP="00285795">
      <w:pPr>
        <w:rPr>
          <w:rFonts w:ascii="Calibri" w:hAnsi="Calibri"/>
          <w:color w:val="000000"/>
          <w:sz w:val="22"/>
          <w:szCs w:val="22"/>
        </w:rPr>
      </w:pPr>
      <w:r>
        <w:rPr>
          <w:rFonts w:ascii="Verdana" w:hAnsi="Verdana"/>
          <w:color w:val="005493"/>
          <w:sz w:val="15"/>
          <w:szCs w:val="15"/>
        </w:rPr>
        <w:t>Telefon: 08-50 30 57 45 </w:t>
      </w:r>
    </w:p>
    <w:p w:rsidR="00285795" w:rsidRDefault="00285795" w:rsidP="00285795">
      <w:pPr>
        <w:rPr>
          <w:rFonts w:ascii="Calibri" w:hAnsi="Calibri"/>
          <w:color w:val="000000"/>
          <w:sz w:val="22"/>
          <w:szCs w:val="22"/>
        </w:rPr>
      </w:pPr>
      <w:r>
        <w:rPr>
          <w:rFonts w:ascii="Verdana" w:hAnsi="Verdana"/>
          <w:color w:val="005493"/>
          <w:sz w:val="15"/>
          <w:szCs w:val="15"/>
        </w:rPr>
        <w:t>Fakturaadress: vänligen kontakta Vasallen för fakturaadress</w:t>
      </w:r>
    </w:p>
    <w:p w:rsidR="00285795" w:rsidRDefault="00285795" w:rsidP="00285795">
      <w:pPr>
        <w:rPr>
          <w:rFonts w:ascii="Calibri" w:hAnsi="Calibri"/>
          <w:color w:val="000000"/>
          <w:sz w:val="22"/>
          <w:szCs w:val="22"/>
        </w:rPr>
      </w:pPr>
      <w:proofErr w:type="spellStart"/>
      <w:r>
        <w:rPr>
          <w:rFonts w:ascii="Verdana" w:hAnsi="Verdana"/>
          <w:color w:val="005493"/>
          <w:sz w:val="15"/>
          <w:szCs w:val="15"/>
        </w:rPr>
        <w:t>E-post:</w:t>
      </w:r>
      <w:hyperlink r:id="rId7" w:tgtFrame="_blank" w:history="1">
        <w:r>
          <w:rPr>
            <w:rStyle w:val="Hyperlnk"/>
            <w:rFonts w:ascii="Verdana" w:hAnsi="Verdana"/>
            <w:sz w:val="15"/>
            <w:szCs w:val="15"/>
          </w:rPr>
          <w:t>fredrik.brehmer@vasallen.se</w:t>
        </w:r>
        <w:proofErr w:type="spellEnd"/>
      </w:hyperlink>
      <w:r>
        <w:rPr>
          <w:rFonts w:ascii="Verdana" w:hAnsi="Verdana"/>
          <w:color w:val="005493"/>
          <w:sz w:val="15"/>
          <w:szCs w:val="15"/>
        </w:rPr>
        <w:br/>
        <w:t>Hemsida: </w:t>
      </w:r>
      <w:hyperlink r:id="rId8" w:tgtFrame="_blank" w:history="1">
        <w:r>
          <w:rPr>
            <w:rStyle w:val="Hyperlnk"/>
            <w:rFonts w:ascii="Verdana" w:hAnsi="Verdana"/>
            <w:sz w:val="15"/>
            <w:szCs w:val="15"/>
            <w:u w:val="none"/>
          </w:rPr>
          <w:t>http://www.vasallen.se</w:t>
        </w:r>
      </w:hyperlink>
    </w:p>
    <w:p w:rsidR="00285795" w:rsidRDefault="00285795" w:rsidP="00285795">
      <w:pPr>
        <w:rPr>
          <w:rFonts w:ascii="Calibri" w:hAnsi="Calibri"/>
          <w:color w:val="000000"/>
          <w:sz w:val="22"/>
          <w:szCs w:val="22"/>
        </w:rPr>
      </w:pPr>
      <w:r>
        <w:rPr>
          <w:rFonts w:ascii="Calibri" w:hAnsi="Calibri"/>
          <w:color w:val="005493"/>
          <w:sz w:val="22"/>
          <w:szCs w:val="22"/>
        </w:rPr>
        <w:t> </w:t>
      </w:r>
    </w:p>
    <w:p w:rsidR="00676108" w:rsidRDefault="00676108"/>
    <w:sectPr w:rsidR="00676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95"/>
    <w:rsid w:val="00285795"/>
    <w:rsid w:val="00676108"/>
    <w:rsid w:val="00940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F2212-46E0-4955-9672-372168FC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9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85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810">
      <w:bodyDiv w:val="1"/>
      <w:marLeft w:val="0"/>
      <w:marRight w:val="0"/>
      <w:marTop w:val="0"/>
      <w:marBottom w:val="0"/>
      <w:divBdr>
        <w:top w:val="none" w:sz="0" w:space="0" w:color="auto"/>
        <w:left w:val="none" w:sz="0" w:space="0" w:color="auto"/>
        <w:bottom w:val="none" w:sz="0" w:space="0" w:color="auto"/>
        <w:right w:val="none" w:sz="0" w:space="0" w:color="auto"/>
      </w:divBdr>
      <w:divsChild>
        <w:div w:id="31210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allen.se/" TargetMode="External"/><Relationship Id="rId3" Type="http://schemas.openxmlformats.org/officeDocument/2006/relationships/webSettings" Target="webSettings.xml"/><Relationship Id="rId7" Type="http://schemas.openxmlformats.org/officeDocument/2006/relationships/hyperlink" Target="mailto:fredrik.brehmer@vasall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B8367B4A-B8E6-4971-B387-248D82E2B36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polisen.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1863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Blanc</dc:creator>
  <cp:keywords/>
  <dc:description/>
  <cp:lastModifiedBy>Michel Blanc</cp:lastModifiedBy>
  <cp:revision>3</cp:revision>
  <dcterms:created xsi:type="dcterms:W3CDTF">2015-06-23T05:20:00Z</dcterms:created>
  <dcterms:modified xsi:type="dcterms:W3CDTF">2015-06-23T05:21:00Z</dcterms:modified>
</cp:coreProperties>
</file>